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0001995110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283"/>
              <w:jc w:val="left"/>
              <w:rPr/>
            </w:pPr>
            <w:r>
              <w:rPr/>
              <w:t>Name of Issuer</w:t>
            </w:r>
          </w:p>
        </w:tc>
        <w:tc>
          <w:tcPr>
            <w:tcW w:w="4156" w:type="dxa"/>
            <w:tcBorders/>
            <w:vAlign w:val="center"/>
          </w:tcPr>
          <w:p>
            <w:pPr>
              <w:pStyle w:val="TableContents"/>
              <w:bidi w:val="0"/>
              <w:spacing w:before="0" w:after="0"/>
              <w:jc w:val="left"/>
              <w:rPr/>
            </w:pPr>
            <w:r>
              <w:rPr/>
              <w:t>MERCURY SYSTEMS INC</w:t>
            </w:r>
          </w:p>
        </w:tc>
      </w:tr>
      <w:tr>
        <w:trPr/>
        <w:tc>
          <w:tcPr>
            <w:tcW w:w="6049" w:type="dxa"/>
            <w:tcBorders/>
            <w:vAlign w:val="center"/>
          </w:tcPr>
          <w:p>
            <w:pPr>
              <w:pStyle w:val="TableContents"/>
              <w:bidi w:val="0"/>
              <w:spacing w:before="0" w:after="283"/>
              <w:jc w:val="left"/>
              <w:rPr/>
            </w:pPr>
            <w:r>
              <w:rPr/>
              <w:t>SEC File Number</w:t>
            </w:r>
          </w:p>
        </w:tc>
        <w:tc>
          <w:tcPr>
            <w:tcW w:w="4156" w:type="dxa"/>
            <w:tcBorders/>
            <w:vAlign w:val="center"/>
          </w:tcPr>
          <w:p>
            <w:pPr>
              <w:pStyle w:val="TableContents"/>
              <w:bidi w:val="0"/>
              <w:spacing w:before="0" w:after="0"/>
              <w:jc w:val="left"/>
              <w:rPr/>
            </w:pPr>
            <w:r>
              <w:rPr/>
              <w:t>001-41194</w:t>
            </w:r>
          </w:p>
        </w:tc>
      </w:tr>
      <w:tr>
        <w:trPr/>
        <w:tc>
          <w:tcPr>
            <w:tcW w:w="6049" w:type="dxa"/>
            <w:tcBorders/>
            <w:vAlign w:val="center"/>
          </w:tcPr>
          <w:p>
            <w:pPr>
              <w:pStyle w:val="TableContents"/>
              <w:bidi w:val="0"/>
              <w:spacing w:before="0" w:after="283"/>
              <w:jc w:val="left"/>
              <w:rPr/>
            </w:pPr>
            <w:r>
              <w:rPr/>
              <w:t>Address of Issuer</w:t>
            </w:r>
          </w:p>
        </w:tc>
        <w:tc>
          <w:tcPr>
            <w:tcW w:w="4156" w:type="dxa"/>
            <w:tcBorders/>
            <w:vAlign w:val="center"/>
          </w:tcPr>
          <w:p>
            <w:pPr>
              <w:pStyle w:val="TableContents"/>
              <w:bidi w:val="0"/>
              <w:spacing w:before="0" w:after="0"/>
              <w:jc w:val="left"/>
              <w:rPr/>
            </w:pPr>
            <w:r>
              <w:rPr/>
              <w:t>50 MINUTEMAN ROAD</w:t>
              <w:br/>
              <w:t>ANDOVER</w:t>
              <w:br/>
              <w:t xml:space="preserve">MASSACHUSETTS </w:t>
              <w:br/>
              <w:t>01810</w:t>
            </w:r>
          </w:p>
        </w:tc>
      </w:tr>
      <w:tr>
        <w:trPr/>
        <w:tc>
          <w:tcPr>
            <w:tcW w:w="6049" w:type="dxa"/>
            <w:tcBorders/>
            <w:vAlign w:val="center"/>
          </w:tcPr>
          <w:p>
            <w:pPr>
              <w:pStyle w:val="TableContents"/>
              <w:bidi w:val="0"/>
              <w:spacing w:before="0" w:after="283"/>
              <w:jc w:val="left"/>
              <w:rPr/>
            </w:pPr>
            <w:r>
              <w:rPr/>
              <w:t>Phone</w:t>
            </w:r>
          </w:p>
        </w:tc>
        <w:tc>
          <w:tcPr>
            <w:tcW w:w="4156" w:type="dxa"/>
            <w:tcBorders/>
            <w:vAlign w:val="center"/>
          </w:tcPr>
          <w:p>
            <w:pPr>
              <w:pStyle w:val="TableContents"/>
              <w:bidi w:val="0"/>
              <w:spacing w:before="0" w:after="0"/>
              <w:jc w:val="left"/>
              <w:rPr/>
            </w:pPr>
            <w:r>
              <w:rPr/>
              <w:t>9782561300</w:t>
            </w:r>
          </w:p>
        </w:tc>
      </w:tr>
      <w:tr>
        <w:trPr/>
        <w:tc>
          <w:tcPr>
            <w:tcW w:w="6049" w:type="dxa"/>
            <w:tcBorders/>
            <w:vAlign w:val="center"/>
          </w:tcPr>
          <w:p>
            <w:pPr>
              <w:pStyle w:val="TableContents"/>
              <w:bidi w:val="0"/>
              <w:spacing w:before="0" w:after="283"/>
              <w:jc w:val="left"/>
              <w:rPr/>
            </w:pPr>
            <w:r>
              <w:rPr/>
              <w:t>Name of Person for Whose Account the Securities are To Be Sold</w:t>
            </w:r>
          </w:p>
        </w:tc>
        <w:tc>
          <w:tcPr>
            <w:tcW w:w="4156" w:type="dxa"/>
            <w:tcBorders/>
            <w:vAlign w:val="center"/>
          </w:tcPr>
          <w:p>
            <w:pPr>
              <w:pStyle w:val="TableContents"/>
              <w:bidi w:val="0"/>
              <w:spacing w:before="0" w:after="0"/>
              <w:jc w:val="left"/>
              <w:rPr/>
            </w:pPr>
            <w:r>
              <w:rPr/>
              <w:t>Ratner Steven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4000</w:t>
            </w:r>
          </w:p>
        </w:tc>
        <w:tc>
          <w:tcPr>
            <w:tcW w:w="1377" w:type="dxa"/>
            <w:tcBorders/>
            <w:vAlign w:val="center"/>
          </w:tcPr>
          <w:p>
            <w:pPr>
              <w:pStyle w:val="TableContents"/>
              <w:bidi w:val="0"/>
              <w:spacing w:before="0" w:after="283"/>
              <w:jc w:val="left"/>
              <w:rPr/>
            </w:pPr>
            <w:r>
              <w:rPr/>
              <w:t>338030.40</w:t>
            </w:r>
          </w:p>
        </w:tc>
        <w:tc>
          <w:tcPr>
            <w:tcW w:w="1552" w:type="dxa"/>
            <w:tcBorders/>
            <w:vAlign w:val="center"/>
          </w:tcPr>
          <w:p>
            <w:pPr>
              <w:pStyle w:val="TableContents"/>
              <w:bidi w:val="0"/>
              <w:spacing w:before="0" w:after="283"/>
              <w:jc w:val="left"/>
              <w:rPr/>
            </w:pPr>
            <w:r>
              <w:rPr/>
              <w:t>60136133</w:t>
            </w:r>
          </w:p>
        </w:tc>
        <w:tc>
          <w:tcPr>
            <w:tcW w:w="1567" w:type="dxa"/>
            <w:tcBorders/>
            <w:vAlign w:val="center"/>
          </w:tcPr>
          <w:p>
            <w:pPr>
              <w:pStyle w:val="TableContents"/>
              <w:bidi w:val="0"/>
              <w:spacing w:before="0" w:after="283"/>
              <w:jc w:val="left"/>
              <w:rPr/>
            </w:pPr>
            <w:r>
              <w:rPr/>
              <w:t>09/03/2026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08/18/2025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2183</w:t>
            </w:r>
          </w:p>
        </w:tc>
        <w:tc>
          <w:tcPr>
            <w:tcW w:w="1046" w:type="dxa"/>
            <w:tcBorders/>
            <w:vAlign w:val="center"/>
          </w:tcPr>
          <w:p>
            <w:pPr>
              <w:pStyle w:val="TableContents"/>
              <w:bidi w:val="0"/>
              <w:spacing w:before="0" w:after="283"/>
              <w:jc w:val="left"/>
              <w:rPr/>
            </w:pPr>
            <w:r>
              <w:rPr/>
              <w:t>08/18/2025</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1117</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08/17/2026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700</w:t>
            </w:r>
          </w:p>
        </w:tc>
        <w:tc>
          <w:tcPr>
            <w:tcW w:w="1046" w:type="dxa"/>
            <w:tcBorders/>
            <w:vAlign w:val="center"/>
          </w:tcPr>
          <w:p>
            <w:pPr>
              <w:pStyle w:val="TableContents"/>
              <w:bidi w:val="0"/>
              <w:spacing w:before="0" w:after="283"/>
              <w:jc w:val="left"/>
              <w:rPr/>
            </w:pPr>
            <w:r>
              <w:rPr/>
              <w:t>08/17/2026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7"/>
        <w:gridCol w:w="2930"/>
        <w:gridCol w:w="942"/>
        <w:gridCol w:w="1559"/>
        <w:gridCol w:w="1757"/>
      </w:tblGrid>
      <w:tr>
        <w:trPr/>
        <w:tc>
          <w:tcPr>
            <w:tcW w:w="3017"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7" w:type="dxa"/>
            <w:tcBorders/>
            <w:vAlign w:val="center"/>
          </w:tcPr>
          <w:p>
            <w:pPr>
              <w:pStyle w:val="TableContents"/>
              <w:bidi w:val="0"/>
              <w:spacing w:before="0" w:after="283"/>
              <w:jc w:val="left"/>
              <w:rPr/>
            </w:pPr>
            <w:r>
              <w:rPr/>
              <w:t>Steven V. Ratner</w:t>
              <w:br/>
              <w:t>50 Minuteman Road</w:t>
              <w:br/>
              <w:t>Andover   MA   01810</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08/17/2026</w:t>
            </w:r>
          </w:p>
        </w:tc>
        <w:tc>
          <w:tcPr>
            <w:tcW w:w="1559" w:type="dxa"/>
            <w:tcBorders/>
            <w:vAlign w:val="center"/>
          </w:tcPr>
          <w:p>
            <w:pPr>
              <w:pStyle w:val="TableContents"/>
              <w:bidi w:val="0"/>
              <w:spacing w:before="0" w:after="283"/>
              <w:jc w:val="left"/>
              <w:rPr/>
            </w:pPr>
            <w:r>
              <w:rPr/>
              <w:t>1084</w:t>
            </w:r>
          </w:p>
        </w:tc>
        <w:tc>
          <w:tcPr>
            <w:tcW w:w="1757" w:type="dxa"/>
            <w:tcBorders/>
            <w:vAlign w:val="center"/>
          </w:tcPr>
          <w:p>
            <w:pPr>
              <w:pStyle w:val="TableContents"/>
              <w:bidi w:val="0"/>
              <w:spacing w:before="0" w:after="283"/>
              <w:jc w:val="left"/>
              <w:rPr/>
            </w:pPr>
            <w:r>
              <w:rPr/>
              <w:t>119186.78</w:t>
            </w:r>
          </w:p>
        </w:tc>
      </w:tr>
      <w:tr>
        <w:trPr/>
        <w:tc>
          <w:tcPr>
            <w:tcW w:w="3017" w:type="dxa"/>
            <w:tcBorders/>
            <w:vAlign w:val="center"/>
          </w:tcPr>
          <w:p>
            <w:pPr>
              <w:pStyle w:val="TableContents"/>
              <w:bidi w:val="0"/>
              <w:spacing w:before="0" w:after="283"/>
              <w:jc w:val="left"/>
              <w:rPr/>
            </w:pPr>
            <w:r>
              <w:rPr/>
              <w:t>Steven V. Ratner</w:t>
              <w:br/>
              <w:t>50 Minuteman Road</w:t>
              <w:br/>
              <w:t>Andover   MA   01810</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08/18/2026</w:t>
            </w:r>
          </w:p>
        </w:tc>
        <w:tc>
          <w:tcPr>
            <w:tcW w:w="1559" w:type="dxa"/>
            <w:tcBorders/>
            <w:vAlign w:val="center"/>
          </w:tcPr>
          <w:p>
            <w:pPr>
              <w:pStyle w:val="TableContents"/>
              <w:bidi w:val="0"/>
              <w:spacing w:before="0" w:after="283"/>
              <w:jc w:val="left"/>
              <w:rPr/>
            </w:pPr>
            <w:r>
              <w:rPr/>
              <w:t>1971</w:t>
            </w:r>
          </w:p>
        </w:tc>
        <w:tc>
          <w:tcPr>
            <w:tcW w:w="1757" w:type="dxa"/>
            <w:tcBorders/>
            <w:vAlign w:val="center"/>
          </w:tcPr>
          <w:p>
            <w:pPr>
              <w:pStyle w:val="TableContents"/>
              <w:bidi w:val="0"/>
              <w:spacing w:before="0" w:after="283"/>
              <w:jc w:val="left"/>
              <w:rPr/>
            </w:pPr>
            <w:r>
              <w:rPr/>
              <w:t>219486.03</w:t>
            </w:r>
          </w:p>
        </w:tc>
      </w:tr>
      <w:tr>
        <w:trPr/>
        <w:tc>
          <w:tcPr>
            <w:tcW w:w="3017" w:type="dxa"/>
            <w:tcBorders/>
            <w:vAlign w:val="center"/>
          </w:tcPr>
          <w:p>
            <w:pPr>
              <w:pStyle w:val="TableContents"/>
              <w:bidi w:val="0"/>
              <w:spacing w:before="0" w:after="283"/>
              <w:jc w:val="left"/>
              <w:rPr/>
            </w:pPr>
            <w:r>
              <w:rPr/>
              <w:t>Steven V. Ratner</w:t>
              <w:br/>
              <w:t>50 Minuteman Road</w:t>
              <w:br/>
              <w:t>Andover   MA   01810</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08/19/2026</w:t>
            </w:r>
          </w:p>
        </w:tc>
        <w:tc>
          <w:tcPr>
            <w:tcW w:w="1559" w:type="dxa"/>
            <w:tcBorders/>
            <w:vAlign w:val="center"/>
          </w:tcPr>
          <w:p>
            <w:pPr>
              <w:pStyle w:val="TableContents"/>
              <w:bidi w:val="0"/>
              <w:spacing w:before="0" w:after="283"/>
              <w:jc w:val="left"/>
              <w:rPr/>
            </w:pPr>
            <w:r>
              <w:rPr/>
              <w:t>2187</w:t>
            </w:r>
          </w:p>
        </w:tc>
        <w:tc>
          <w:tcPr>
            <w:tcW w:w="1757" w:type="dxa"/>
            <w:tcBorders/>
            <w:vAlign w:val="center"/>
          </w:tcPr>
          <w:p>
            <w:pPr>
              <w:pStyle w:val="TableContents"/>
              <w:bidi w:val="0"/>
              <w:spacing w:before="0" w:after="283"/>
              <w:jc w:val="left"/>
              <w:rPr/>
            </w:pPr>
            <w:r>
              <w:rPr/>
              <w:t>219369.22</w:t>
            </w:r>
          </w:p>
        </w:tc>
      </w:tr>
      <w:tr>
        <w:trPr/>
        <w:tc>
          <w:tcPr>
            <w:tcW w:w="3017" w:type="dxa"/>
            <w:tcBorders/>
            <w:vAlign w:val="center"/>
          </w:tcPr>
          <w:p>
            <w:pPr>
              <w:pStyle w:val="TableContents"/>
              <w:bidi w:val="0"/>
              <w:spacing w:before="0" w:after="283"/>
              <w:jc w:val="left"/>
              <w:rPr/>
            </w:pPr>
            <w:r>
              <w:rPr/>
              <w:t>Steven V. Ratner</w:t>
              <w:br/>
              <w:t>50 Minuteman Road</w:t>
              <w:br/>
              <w:t>Andover   MA   01810</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08/20/2026</w:t>
            </w:r>
          </w:p>
        </w:tc>
        <w:tc>
          <w:tcPr>
            <w:tcW w:w="1559" w:type="dxa"/>
            <w:tcBorders/>
            <w:vAlign w:val="center"/>
          </w:tcPr>
          <w:p>
            <w:pPr>
              <w:pStyle w:val="TableContents"/>
              <w:bidi w:val="0"/>
              <w:spacing w:before="0" w:after="283"/>
              <w:jc w:val="left"/>
              <w:rPr/>
            </w:pPr>
            <w:r>
              <w:rPr/>
              <w:t>1026</w:t>
            </w:r>
          </w:p>
        </w:tc>
        <w:tc>
          <w:tcPr>
            <w:tcW w:w="1757" w:type="dxa"/>
            <w:tcBorders/>
            <w:vAlign w:val="center"/>
          </w:tcPr>
          <w:p>
            <w:pPr>
              <w:pStyle w:val="TableContents"/>
              <w:bidi w:val="0"/>
              <w:spacing w:before="0" w:after="283"/>
              <w:jc w:val="left"/>
              <w:rPr/>
            </w:pPr>
            <w:r>
              <w:rPr/>
              <w:t>100212.91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42"/>
        <w:gridCol w:w="8463"/>
      </w:tblGrid>
      <w:tr>
        <w:trPr/>
        <w:tc>
          <w:tcPr>
            <w:tcW w:w="1742" w:type="dxa"/>
            <w:tcBorders/>
            <w:vAlign w:val="center"/>
          </w:tcPr>
          <w:p>
            <w:pPr>
              <w:pStyle w:val="TableContents"/>
              <w:bidi w:val="0"/>
              <w:spacing w:before="0" w:after="283"/>
              <w:jc w:val="left"/>
              <w:rPr/>
            </w:pPr>
            <w:r>
              <w:rPr/>
              <w:t>Remarks</w:t>
            </w:r>
          </w:p>
        </w:tc>
        <w:tc>
          <w:tcPr>
            <w:tcW w:w="8463" w:type="dxa"/>
            <w:tcBorders/>
            <w:vAlign w:val="center"/>
          </w:tcPr>
          <w:p>
            <w:pPr>
              <w:pStyle w:val="TableContents"/>
              <w:bidi w:val="0"/>
              <w:spacing w:before="0" w:after="283"/>
              <w:jc w:val="left"/>
              <w:rPr>
                <w:sz w:val="4"/>
                <w:szCs w:val="4"/>
              </w:rPr>
            </w:pPr>
            <w:r>
              <w:rPr>
                <w:sz w:val="4"/>
                <w:szCs w:val="4"/>
              </w:rPr>
            </w:r>
          </w:p>
        </w:tc>
      </w:tr>
      <w:tr>
        <w:trPr/>
        <w:tc>
          <w:tcPr>
            <w:tcW w:w="1742" w:type="dxa"/>
            <w:tcBorders/>
            <w:vAlign w:val="center"/>
          </w:tcPr>
          <w:p>
            <w:pPr>
              <w:pStyle w:val="TableContents"/>
              <w:bidi w:val="0"/>
              <w:spacing w:before="0" w:after="283"/>
              <w:jc w:val="left"/>
              <w:rPr/>
            </w:pPr>
            <w:r>
              <w:rPr/>
              <w:t>Date of Notice</w:t>
            </w:r>
          </w:p>
        </w:tc>
        <w:tc>
          <w:tcPr>
            <w:tcW w:w="8463" w:type="dxa"/>
            <w:tcBorders/>
            <w:vAlign w:val="center"/>
          </w:tcPr>
          <w:p>
            <w:pPr>
              <w:pStyle w:val="TableContents"/>
              <w:bidi w:val="0"/>
              <w:spacing w:before="0" w:after="0"/>
              <w:jc w:val="left"/>
              <w:rPr/>
            </w:pPr>
            <w:r>
              <w:rPr/>
              <w:t>09/03/2026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42" w:type="dxa"/>
            <w:tcBorders/>
            <w:vAlign w:val="center"/>
          </w:tcPr>
          <w:p>
            <w:pPr>
              <w:pStyle w:val="TableContents"/>
              <w:bidi w:val="0"/>
              <w:spacing w:before="0" w:after="283"/>
              <w:jc w:val="left"/>
              <w:rPr/>
            </w:pPr>
            <w:r>
              <w:rPr/>
              <w:t>Signature</w:t>
            </w:r>
          </w:p>
        </w:tc>
        <w:tc>
          <w:tcPr>
            <w:tcW w:w="8463" w:type="dxa"/>
            <w:tcBorders/>
            <w:vAlign w:val="center"/>
          </w:tcPr>
          <w:p>
            <w:pPr>
              <w:pStyle w:val="TableContents"/>
              <w:bidi w:val="0"/>
              <w:spacing w:before="0" w:after="0"/>
              <w:jc w:val="left"/>
              <w:rPr/>
            </w:pPr>
            <w:r>
              <w:rPr/>
              <w:t>/s/ Jessica Spraker, as a duly authorized representative of Fidelity Brokerage Services LLC, as attorney-in-fact for Steve V. Ratner.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669</Words>
  <Characters>3479</Characters>
  <CharactersWithSpaces>4072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