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KUPINSKY STUART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95.23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56,352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sale of shares effected pursuant to a Rule 10b5-1 trading plan adopted by the reporting person on May 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89593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3193</Characters>
  <CharactersWithSpaces>3714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